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620448" w:rsidRDefault="00E5048E" w:rsidP="00D4024E">
      <w:pPr>
        <w:tabs>
          <w:tab w:val="left" w:pos="75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20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4024E" w:rsidRPr="00620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4024E" w:rsidRPr="00620448">
        <w:rPr>
          <w:rFonts w:ascii="Times New Roman" w:hAnsi="Times New Roman" w:cs="Times New Roman"/>
          <w:b/>
          <w:i/>
          <w:sz w:val="24"/>
          <w:szCs w:val="24"/>
        </w:rPr>
        <w:t>Приложение №9 к ООП СОО</w:t>
      </w:r>
    </w:p>
    <w:bookmarkEnd w:id="0"/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41BB5" w:rsidRDefault="00A41BB5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ФОНД ОЦЕНОЧНЫХ СРЕДСТВ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учебного предмета «История</w:t>
      </w: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E5048E" w:rsidRPr="00E5048E" w:rsidRDefault="00E5048E" w:rsidP="00E5048E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для 10-11 классов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 оценочных средств</w:t>
      </w:r>
    </w:p>
    <w:p w:rsidR="00E5048E" w:rsidRPr="00A274E0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«История»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первой четверти ХХ века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годы великих потрясений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Россия и мир в период 1920-1930 гг.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</w:tbl>
    <w:p w:rsidR="00E5048E" w:rsidRPr="00E5048E" w:rsidRDefault="00E5048E" w:rsidP="00E5048E">
      <w:pPr>
        <w:spacing w:after="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 Класс </w:t>
      </w: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6931"/>
        <w:gridCol w:w="2173"/>
      </w:tblGrid>
      <w:tr w:rsidR="00E5048E" w:rsidRPr="00E5048E" w:rsidTr="00E5048E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оценочного средства</w:t>
            </w:r>
          </w:p>
        </w:tc>
      </w:tr>
      <w:tr w:rsidR="00E5048E" w:rsidRPr="00E5048E" w:rsidTr="00E5048E">
        <w:trPr>
          <w:trHeight w:val="420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46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Холодная война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Апогей и кризис советской системы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 и мир на рубеже веков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  <w:tr w:rsidR="00E5048E" w:rsidRPr="00E5048E" w:rsidTr="00E5048E">
        <w:trPr>
          <w:trHeight w:val="425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к/р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 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Бородинское сражение произошло: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8 ноября 1812г    б) 26 августа 1812г     в) 14 декабря 1812г.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Современниками были: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Александр 1 и Наполеон Бонапарт б) Александр 1 и Кромвель  в) Пестель и Меньшиков.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Верховная власть в России в начале 19 в принадлежала: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императору  б) Сенату 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Форма правления, основанная на неограниченной власти монарха, называется: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республикой  б) абсолютизмом  в) тиранией г) демократией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привилегированное сословие в 19в. в России: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дворяне  б) купечество  в) казаки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 , какая из религий в России 19 в. была признана основной: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православие  б) католичество  в) ислам г) буддизм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Укажите годы правления Александра I: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1767-1825  б) 1801-1825  в) 1801-1815.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Какую функцию выполняло III отделение собственной канцелярии императора: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ведало политическим сыском;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ведало хозяйственными вопросами;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управляло Польшей.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«Западники» –это: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религиозная секта;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сторонники преимущественно западноевропейского пути развития России;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литературное объединение.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1861г.  б) в 1800г.  в) в 1860г. г)1863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срок был установлен для внесения крестьянами выкупных платежей за землю?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70 лет ;  б) 10 лет;  в) 49 лет. Г) 35 лет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Члены какой организации совершили убийство Александра II первого марта 1881г.?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«Черного передела»;  б) «Земли и воли»;  в) «Народной воли».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Прочтите отрывок из воспоминаний великого князя Александра Михайловича и напишите имя императора, о смерти которого рассказывается.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«Воскресенье, 1 марта 1881 года мой отец поехал, по своему обыкновению, на парад в половине второго. Мы же, мальчики, решили отправиться…кататься на коньках.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 в три часа раздался звук сильнейшего взрыва. - Это бомба! – сказал мой брат Георгий. В тот же момент еще более сильный взрыв потряс стекла окон в нашей комнате. Через минуту в комнату вбежал запыхавшийся лакей.  - Государь убит! – крикнул он.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произошло.(2б)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Какие  изменения  социальной структуры российского общества произошли  во 2 половине XIX века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упрочение господствующего положения дворянства в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вовлечение крестьян в рыночные отношения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усиление расслоения крестьянства и дворянства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утрата крестьянами политической роли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широкое участие дворянства в предпринимательстве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появление новых классов: буржуазии и пролетариата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каком году началась Отечественная война?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1853г.  б) 1856г.  в) 1812г. г)1805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Верховная власть в России в начале 19 в принадлежала: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императору  б) Сенату  в) Синоду.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Укажите высший административный орган в России в первой половине 19 века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Комитет министров  б) Сенат  в) Синод.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 приведенных ниже названий укажите то, которое не связано с событиями войны 1812г.: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р. Березина  б) Тильзит  в) Смоленск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 , какое из обществ декабристов возникло раньше других: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«Союз спасения»  б) «Союз благоденствия»  в) «Южное общество»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«Северное общество»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России в первой половине 19 в. основным собственником земли являлись: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церковь  б) дворяне  в) чиновники г) крестьяне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Россия в середине 19 в. была: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абсолютной монархией б) конституционной монархией в) республикой.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 чьим именем связана подготовка «Свода законов Российской империи»: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М.М. Сперанский  б) граф П.Д. Кисилев  в) граф А. Х. Бенкендорф.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было отменено крепостное право?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1860г.  б) в 1800г.  в) в 1861г. Г) в 1862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Укажите даты правления Александра II?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1855-1881;  б) 1843-1871;   в) 1861-1881.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После гибели Александра II в России начинается: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курс контрреформ;  б) усиление народнического движения;  в) расширение либерального движения, г) ужесточение режима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 12. Автором теории «официальной народности» является:                      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  В.Г. Белинский;  б) А.И. Герцен; в) Н.М. Карамзин; г) С.С. Уваров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Расположите в хронологическом порядке следующие события: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Восстание декабристов, Б) начало Отечественной войны  В) Бородинское сражение 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Прочтите отрывок из исторического источника и кратко ответьте на вопросы.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воспоминаний очевидца событий М. М. Ломова, в 1820-е гг. учителя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Пензенской гимназии, в 1830-е гг. служащего III отделения.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 весь день, кроме войск, толпилось много народу на Адмиралтейской и Сенат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площадях... Из народа почти никто не участвовал в бунте...»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дневника императрицы Александры Федоровны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«Подлая чернь тоже была на стороне мя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тежников; она была пьяна, бросала камня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кричала...»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письма Н. М. Карамзина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«Новый император показал неустраши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мость и твердость. Первые два выстрела рас</w:t>
      </w: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сеяли безумцев... Я, мирный историограф, алкал пушечного грома, будучи уверен, что не было иного способа прекратить мятеж»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событии идет речь в приведенных от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рывках? Определите дату (число, месяц, год) этого события и название города, в котором это событие произошло.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Прочтите отрывок из дневника современника и назовите реформу, о которой идет речь в отрывке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 прочли манифест в Стубленской церкви, то народ начал негодовать на нашего священника, что он неправильно читал манифест, они говорили, что земля должна оставаться в их собственности, а не собственностью помещика и что барщины никакой не должно быть».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4473"/>
        <w:gridCol w:w="4338"/>
      </w:tblGrid>
      <w:tr w:rsidR="00E5048E" w:rsidRPr="00E5048E" w:rsidTr="00E5048E">
        <w:trPr>
          <w:trHeight w:val="70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 II 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б.в.а</w:t>
            </w:r>
          </w:p>
        </w:tc>
      </w:tr>
      <w:tr w:rsidR="00E5048E" w:rsidRPr="00E5048E" w:rsidTr="00E5048E">
        <w:trPr>
          <w:trHeight w:val="282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 в Петербурге.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декабристов. 14 декабря 1825г. на Сенатской площади</w:t>
            </w:r>
          </w:p>
        </w:tc>
      </w:tr>
      <w:tr w:rsidR="00E5048E" w:rsidRPr="00E5048E" w:rsidTr="00E5048E">
        <w:trPr>
          <w:trHeight w:val="27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Б,В,Е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крепостного права/ Крестьянская реформа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«Шлиффена» в Первой мировой войне – это: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 германского генштаба по ведению первой мировой войны, основанный на идее блицкрига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план германского канцлера по заключению сепаратного мира с Францией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план министра иностранных дел Германии об отчуждении от России части территорий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 ведения мирных переговоров с побежденными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Битва в Первой мировой войне, в которой впервые были применены танки: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 Вердена                    2) при Капоретто                    3) при Сомме                    4) на Марне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Где, кем и когда впервые в войне были применены отравляющие вещества?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Англией, на Сомме в июле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Францией, у Вердена в феврале 1916 г.;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Германией, у Ипра в апреле 1915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Францией, под Аррасом в апреле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причиной первой российской революции?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отсутствие у населения политических прав и свобод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усиление крепостного права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Русско-турецкой войны 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смерть Александра III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Требования подготовки и осуществления пролетарской революции, установления диктатуры пролетариата и построения  социалистического общества содержались в программе: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РСДРП                              2) партии кадетов                 3) черносотенцев                  4) анархистов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Автор Манифеста от 17 октября 1905 года – председатель Совета министров России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С.Ю.Витте                                         2) И.Л.Горемыкин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А.В.Булыгин                                     4)М.Т.Лорис-Меликов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Шествие рабочих Санкт-Петербурга с петицией к царю 9 января 1905 года возглавил: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Б.В.Савинков                  2) Н.И.Махно                     3) Г.А.Гапон                              4) Е.Ф.Азеф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Целью столыпинской аграрной  реформы было: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превратить Россию в республику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создать слой зажиточных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установить конституционно-монархический строй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уничтожить крепостное право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 результатам реформ П.А.Столыпина 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не относится</w:t>
      </w: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выход из общины более 2 миллионов крестьянских дворов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переселение сотен тысяч крестьян из центральной России в Сибирь и на Дальний Восток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упразднение помещичьего землевладения и передача земель крестьянам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числу аграрных преобразований, проводившихся П.А. Столыпиным,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запрещение барщины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упразднение Крестьянского банка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ограничение крестьянской кооперации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разрешение выхода из крестьянской общины с земельным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революции 1905—1907 гг. в хронологической последовательности. Запишите цифры, которыми обозначены события, в правильной последовательности.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созыв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Декабрьское вооруженное восстание в Москве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восстание на броненосце «Князь Потемкин Таврический»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третьеиюньская монархия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отрывок из доклада министра Николаю II и укажите фамилию автора этого доклада.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 нашей бедности капиталов внутри страны, при необходимости значительную часть народных сбережений расходовать на государственные потребности, особенно на усиление боевой готовности и на развитие железных дорог, необходимый рост нашей ...промышленности может совершиться не иначе, как при непосредственном содействии иностранных капиталов».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                              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«Союз 17 октября»           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РСДРП    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Конституционно-демократическая партия               3)  А.И. Дубровин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5)  А. Н. Гучков</w:t>
      </w:r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из общины с сохранением его двора в деревне.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различные, часто противоречивые,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науке:-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накануне событий 1905 - 1907 гг. двигалась по прогрессивному пути социально-экономического развития, революционеры-демократы и либералы своей борьбой с властью лишь "раскачивали" российскую государственность и вовлекали в борьбу с ней народные массы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…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2) …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был создан военно – политический блок «Тройственный союз»?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1879 год;                            2) 1882 год;                      3) 1904 год;                      4) 1907 год.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Поводом к началу Первой мировой войны послужило: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затопление американского пассажирского судна «Лузитания»;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всеобщая мобилизация в России;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убийство эрцгерцога Франца Фердинанда;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забастовочное движение в Германии.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3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Верны ли следующие суждения о новейшем времени?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период новейшей истории конфликты и войны приобретают не только локальный, но и глобальный характер.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новейшее время идет процесс становления абсолютной монархии во многих странах мира.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                                             2) верны оба суждения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верно только Б                                              4) оба суждения неверны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было задачей первой русской революции: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крепостного права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уничтожение остатков феодальной раздробленности,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отмена условий Парижского мира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уничтожение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из политических движений начала XX века  характеризовалось консервативными представлениями?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эсеры                        2) кадеты                          3) октябристы             4) черносотенцы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Первая русская революция ознаменовалась восстанием;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крейсере «Георгий - Победоносец»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броненосце «Потемкин»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гарнизона Петропавловской крепости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моряков Кронштадта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Первая российская революция привела к: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учреждению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провозглашению России республикой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созданию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установлению конституционной монархии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Реформы П. А. Столыпина характеризуются: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ограничением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разработкой российской конституции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отменой сословий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разрушением общины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После третьеиюньского государственного переворота 1907 года, в период реакции выделившееся среди социал-демократов крыло отзовистов выступало за: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отзыв депутатов от своей партии из Думы и перенесение акцента на нелегальные методы борьбы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свертывание нелегальной деятельности партии и сосредоточение на парламентской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примирение большевиков и меньшевиков во имя согласия в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сочетание как легальных, так и нелегальных форм борьбы при сохранении революционной направленности партии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результатам реформ П.А.Столыпина не относится: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ликвидация помещичьего землевладения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увеличение в среднем на 10% посевных площадей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увеличение на 35% хлебного экспорта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широкое развитие кооперативного движения на селе                                               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11. 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события 1905—1907 гг. в хронологической последовательности. Запишите цифры, которыми обозначены события, в правильной последовательности.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столыпинская аграрная реформа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принятие манифеста «Об усовершенствовании государственного порядка»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роспуск II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Совета в Иваново - Вознесенске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созыв I Государственной думы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Прочтите отрывок из воспоминаний современника и напишите фамилию государственного деятеля, о котором идёт речь.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 многое задумывал осуществить. "Дайте только 20 спокойных лет — и вы не узнаете России", — говорил премьер. Так это или не так, нам не дано узнать….Один из наиболее ярких премьер-министров России унёс с собой большинство своих планов и начинаний».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партиями и их лидерами.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 2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НАЗВАНИЯ ПАРТИЙ                                                      ЛИДЕРЫ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 Михаила Архангела                                           1)  Ю.О. Мартов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РСДРП(б)                                                                       2)  В.М. Чернов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Партия конституционных демократов                       3)  В. И. Ленин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Партия социалистов-революционеров                       4)  П.Н. Милюков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                                     5)  В.М. Пуришкевич</w:t>
      </w:r>
    </w:p>
    <w:tbl>
      <w:tblPr>
        <w:tblW w:w="9825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2574"/>
        <w:gridCol w:w="2573"/>
        <w:gridCol w:w="2574"/>
      </w:tblGrid>
      <w:tr w:rsidR="00E5048E" w:rsidRPr="00E5048E" w:rsidTr="00E5048E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before="1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14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название участка земли, выделенного крестьянину при выходе его из общины с переселением из деревни на свой участок.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– 1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дискуссионные проблемы, по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высказываются различные, часто 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точки зрения. Ниже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науке: </w:t>
      </w:r>
      <w:r w:rsidRPr="00E504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- 4 б.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«Реформы П.А. Сто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лы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на закладывали ос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вы для ста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биль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го развития рус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ской деревни».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данную точку зрения, и два аргумента, ко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подтверждение: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Аргументы в опровержение: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...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...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первой четверти ХХ века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vertAnchor="text"/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188"/>
        <w:gridCol w:w="4820"/>
      </w:tblGrid>
      <w:tr w:rsidR="00E5048E" w:rsidRPr="00E5048E" w:rsidTr="00E5048E">
        <w:trPr>
          <w:trHeight w:val="287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1 - вариант</w:t>
            </w:r>
          </w:p>
        </w:tc>
        <w:tc>
          <w:tcPr>
            <w:tcW w:w="4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2 - вариант.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42513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С.Ю. Витте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П.А Столыпин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5342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отруб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хутор</w:t>
            </w:r>
          </w:p>
        </w:tc>
      </w:tr>
      <w:tr w:rsidR="00E5048E" w:rsidRPr="00E5048E" w:rsidTr="00E5048E">
        <w:tc>
          <w:tcPr>
            <w:tcW w:w="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на 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 XIX–XX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земской 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на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ган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ду либеральных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стей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ском обществе и кри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 самодержавной власти;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«нового либерализма» как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базы для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одного из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либеральной док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в виде социал-реформизма;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социалистов-революционеров, их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к от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кры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той революционно-террористической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бе с самодержавием;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социал-демократической идео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гии в России,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социал-демократов в среде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пролетариата с целью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вить его борь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бу на свер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существующего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строя;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ция в конце XIX –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 XX вв.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я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национал-либеральной и национал-революционной интеллигенции, 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против су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общественно-политического и эко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го строя и 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«национального вопроса»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империи.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темпами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промышленного 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ма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и тем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 развития сель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зяй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производства, с тру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дом переходящего на рель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сы интенсивного развития, бла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ря чему в Рос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 актуализировался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ский вопрос о земле;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обостре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противоречия между бурно раз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ю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щим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рабочим клас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сом страны и оте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буржуазией, под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мой властью;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1) </w:t>
            </w: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Аргументы в подтверждение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реформы спо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укреплению част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крестьянской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на землю (превращению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в соб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 земли);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Столыпин осво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дил хозяйственных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от гнёта общины;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при нём была ак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на деятельность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банка по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че крестьянам ссуд;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ускорили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 части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чьих земель в руки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 через куплю-продажу;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переселенческая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ка позволяла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ма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лья крестьян в цен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траль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ном регионе;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столыпинские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мы позволяли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шать проблему че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рес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крестьянских земель;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 ходе 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форм получила зна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чи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ное развитие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ская кооперация;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выросла уро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земель, то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крестьянских хозяйств;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поз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во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некоторым бед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ней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шим крестьянам про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дать свою землю и сме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нить род деятельности;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2) Аргументы в опровержение: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выделившиеся из об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щи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бедняки в боль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шей части не нашли себе места в жизни и по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 ряды люмпенов;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многие пе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цы на окра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империи вер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ну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лись назад пол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стью разорившимися;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- реформа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зва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в 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рев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не противостояние между вы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де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ляв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ми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и остававшимися;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разрушался дер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жав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ший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столетиями пат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ри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ар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халь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уклад, что не могло не ска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зать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ся на ста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биль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в кре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стьян</w:t>
            </w: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среде.</w:t>
            </w:r>
          </w:p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годы великих потрясений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Чем был вызван переход от политики «военного коммунизма» к нэпу?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глубоким экономическим кризисом в стране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стремлением большевиков к мировой революции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попытками помещиков и буржуазии вернуть дореволюционные порядки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необходимостью приспособить экономику к нуждам военного времени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расширении госсектора в экономике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создании многоукладной экономики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переходе к правовому государству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в демократизации всех сторон жизни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 нэпу относится: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всеобщая трудовая повинность          3) натурализация оплаты труда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запрещение найма рабочей силы       4) свобода частной торговли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произошло 30 декабря 1922 г.: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была принята советская Конституция;     3) умер В.И.Ленин;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закончилась Гражданская война;              4) был образован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 Г.М.Козинцев                                                          1) 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И.Дунаевский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А.Ф.Иоффе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М.Зощенко                                                               4)   архитектура</w:t>
      </w:r>
    </w:p>
    <w:p w:rsidR="00E5048E" w:rsidRPr="00E5048E" w:rsidRDefault="00E5048E" w:rsidP="00E5048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 5)  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Началом сплошной коллективизации стал: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1927 г.       2) 1928 г.      3) 1929 г.      4) 1930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событие произошло ранее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коллективизация сельского хозяйства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Кронштадтский мятеж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Первая Конституция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подтверждала унитарное устройство государства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устанавливала всеобщие демократические выборы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закрепляла диктатуру пролетариата и крестьянства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большую часть полномочий оставляла в ведении республик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9.Что из указанного было одним  из результатов индустриализации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 машиностроительной отрасли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увеличение экспорта машиностроительной продукции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создание 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появление жесткой цензуры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из перечисленного было одним из результатов  подписания в 1939 года советско-германского договора о ненападении?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исключение СССР из Лиги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отсрочка нападения Германии на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вхождение СССР в Организацию Объединенных 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отсрочка нападения Германии на Польшу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В каком году произошло столкновение СССР и Японии у реки Халхин-гол: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Где советская делегация заявила следующее? «Российская делегация явилась сюда не для того, чтобы пропагандировать свои...теоретические воззрения, а ради вступления в деловые отношения с правительствами и торгово-промышленными кругами всех стран на основе взаимности, равноправия и полного и безоговорочного признания».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на II Всесоюзном съезде Советов              3) на Генуэзской конференции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переговорах в Брест-Литовске               4) на конгрессе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6804"/>
      </w:tblGrid>
      <w:tr w:rsidR="00E5048E" w:rsidRPr="00E5048E" w:rsidTr="00E5048E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  ПОНЯТИЯ</w:t>
            </w:r>
          </w:p>
        </w:tc>
        <w:tc>
          <w:tcPr>
            <w:tcW w:w="6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Новая экономическая политика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1)Возвеличивание роли одного человека, приписывание ему при жизни влияния на ход исторического развития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Коллективизация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Добровольно объединение государственных образований в единое союзное государство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Федерация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название внутренней политики советского государства, 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представлявшей попытку использования рыночных отношений для оживления экономики</w:t>
            </w:r>
          </w:p>
        </w:tc>
      </w:tr>
      <w:tr w:rsidR="00E5048E" w:rsidRPr="00E5048E" w:rsidTr="00E5048E"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Культ личности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4)Объединение мелких единоличных крестьянских хозяйств в крупные коллективные социалистические хозяйства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творческого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открытие Большого театра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пьесы А.П. Чехова «Три сестры» и «Вишневый сад»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фильмы С. Эйзенштейна «Броненосец Потемкин»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Кто из деятелей культуры поддержал советскую власть в 20-х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И.А. Бунин                                    3) С.С. Прокофьев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Ф.И. Шаляпин      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16. Что было одним из важных направлений внутренней политики государства в области культуры 20-е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реставрация памятников культуры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введение закона об обязательном высшем образовании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ослабление партийного контроля над духовной жизнью общества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ликвидация неграмотности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 называется установленный государством обязательный платеж, взимаемый с крестьянских хозяйств?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Как называлась международная революционная пролетарская организация, объединявшая компартии разных стран?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Сборник публицистических статей, опубликованных в Праге в 1921 г. представителями русской эмиграции, получил название ____________.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20.Рассмотрите 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390650" cy="1266825"/>
            <wp:effectExtent l="0" t="0" r="0" b="9525"/>
            <wp:docPr id="4" name="Рисунок 4" descr="Вариан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риант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кто имел право носить данный значок?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члены Всесоюзного ленинского коммунистического союза молодёжи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юные пионеры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коммунисты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октябрята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– 10 класс. 2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Переход от политики военного коммунизма к нэпу объяснялся необходимостью: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победить в Гражданской войне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реализовать на практике идеи марксизма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кратчайшие сроки создать командную экономику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преодолеть политический кризис власти большевиков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чем состояла суть новой экономической политики?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 ускорении темпов промышленного переворота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в запрещении частной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в демократизации политического режима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переходе от командных методов управления экономикой к рыночным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Главное содержание советской внешней политики в 1920-е гг. составляло стремление: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 преодолению дипломатической изоляции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созданию единого антифашистского блока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к разрыву отношений с капиталистическими странами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конфронтации с Германией и Японией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Установите соответствие между фамилиями деятелей культуры и сферой их деятельности. К каждой позиции первого столбца подберите соответствующую позицию вто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рого и запишите в таблицу выбранные цифры под соответ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ствующими буквами.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ДЕЯТЕЛИ КУЛЬТУРЫ                                                     СФЕРЫ ДЕЯТЕЛЬНОСТИ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 Л.Орлова                                                                         1) наука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Д.Фурманов                                                                    2) киноискусство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B) Н.И. Вавилов                                                                  3) музыка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Д.Кабалевский                                                                4) архитектура</w:t>
      </w:r>
    </w:p>
    <w:p w:rsidR="00E5048E" w:rsidRPr="00E5048E" w:rsidRDefault="00E5048E" w:rsidP="00E5048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5) литература</w:t>
      </w:r>
    </w:p>
    <w:tbl>
      <w:tblPr>
        <w:tblW w:w="9825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2424"/>
        <w:gridCol w:w="2451"/>
        <w:gridCol w:w="2484"/>
      </w:tblGrid>
      <w:tr w:rsidR="00E5048E" w:rsidRPr="00E5048E" w:rsidTr="00E5048E">
        <w:trPr>
          <w:trHeight w:val="293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98"/>
        </w:trPr>
        <w:tc>
          <w:tcPr>
            <w:tcW w:w="1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каком году СССР присоединил прибалтийские республики?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1925 г.                                                          3) 1935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1930 г.                                                          4) 1940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Какое событие произошло позже  других?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переход к нэпу                                 3) начало индустриализации в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принятие СССР в Лигу наций                4) смерть В.И.Ленина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Конституция СССР 1936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провозгласила победу государственной и колхозно-кооперативной собственности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уничтожение гражданских свобод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свободу предпринимательства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4)переход власти в руки множества партий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8.Что из указанного было одним  из результатов коллективизации   в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мощной  оборонной промышленности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создание коллективных хозяйств с целью накопления средств для нужд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введено всеобщее начальное образование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дипломатическая поддержка Германией СССР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произошло столкновение Красной Армии с японской армией у озера Хасан: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1938 г.              2) 1939 г.               3) 1940 г.             4) 1941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ходе советско-финской войны 1939 – 1940 гг.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советские войска не смогли преодолеть «линию Маннергейма»;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Англия, Франция и США заявили о невмешательстве в конфликт;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Германия оказала военную помощь Советскому Союзу;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Англия и Франция оказали помощь Финляндии самолетами и артиллерией;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документ содержит приведенные слова? « Германское государство и РСФСР взаимно отказываются от возмещения их военных расходов, равно как и от возмещения военных убытков... Равным образом обе стороны отказываются от возмещения невоенных убытков, причиненных гражданам одной стороны  посредством так называемых исключительных военных законов и насильственных мероприятий государственных органов другой стороны».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Рапалльский договор                         3) Договор об образовании СССР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Брестский мир                                    4) манифест конгресса Коминтерна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Установите соответствие между понятиями и их определениями. К каждому элементу первого столбца подберите  соответствующий элемент второго столбца.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7094"/>
      </w:tblGrid>
      <w:tr w:rsidR="00E5048E" w:rsidRPr="00E5048E" w:rsidTr="00E5048E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 ПОНЯТИЯ</w:t>
            </w:r>
          </w:p>
        </w:tc>
        <w:tc>
          <w:tcPr>
            <w:tcW w:w="6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 ОПРЕДЕЛЕНИЯ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Военный коммунизм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различные меры принуждения, применяемые государством по политическим мотивам, в виде лишения жизни или свободы,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Индустриализация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государством обязательный платеж, взимаемый с крестьянских хозяйств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Продналог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Экономическая политика советской власти в годы гражданской войны</w:t>
            </w:r>
          </w:p>
        </w:tc>
      </w:tr>
      <w:tr w:rsidR="00E5048E" w:rsidRPr="00E5048E" w:rsidTr="00E5048E"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Репрессии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E5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процесс создания крупного машинного производства во всех отраслях народного хозяйства и особенно в промышленности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Достижение отечественной культуры 1920-х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союза писателей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проведение «Русских сезонов» в Париже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принятие декрета  «О ликвидации неграмотности»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строительство Ярославского вокзала Шехтелем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 Кто из деятелей культуры покинул Советскую Россию после прихода большевиков к власти?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В.В.Кандинский                          3) К.С.Петров -Водкин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К.Э.Циолковский                         4) В.В. Маяковский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Что было одним из важных направлений внутренней политики государства в области культуры 30-е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одного направления в искусстве – социалистического реализма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расширение стилей и направлений в искусстве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появление нового художественного объединения «Мир искусства»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превращение исторической науки  в ведущую отрасль научного знания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16.Что из названного стало последствием коллективизации в начале 1930-х гг.?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прекращение вывоза зерна за границу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значительное улучшение материальных условий жизни крестьян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резкое повышение урожайности сельскохозяйственных культур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отчуждение крестьян от собственности и результатов труда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Изменения в духовной жизни общества, осуществленные в СССР в 20—30-е гг. ХХ в., получили название ________________ революция».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Напишите термин. Как назывался процесс установления дипломатических отношения СССР в 1923-1924 гг. с Афганистаном, Великобританией, Ираном и т.д.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В период коллективизации сельского хозяйства в ССР получил значительное распространение термин, обозначающий зажиточного крестьянина, единолично ведущего хозяйство.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20.Рассмотрите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 и выполните задание</w:t>
      </w:r>
      <w:r w:rsidRPr="00E5048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1295400" cy="1847850"/>
            <wp:effectExtent l="0" t="0" r="0" b="0"/>
            <wp:docPr id="3" name="Рисунок 3" descr="Вариан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риант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событие, которому посвящен данный плакат.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новая экономическая политика                          3) гражданская война</w:t>
      </w:r>
    </w:p>
    <w:p w:rsidR="00E5048E" w:rsidRPr="00E5048E" w:rsidRDefault="00E5048E" w:rsidP="00E50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коллективизация                                                  4) политика военного коммунизма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Ответы к 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работе «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Россия и мир в период 1920-1930 гг.</w:t>
      </w: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2314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Продналог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Коминтерн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Смена вех</w:t>
      </w:r>
    </w:p>
    <w:p w:rsidR="00E5048E" w:rsidRPr="00E5048E" w:rsidRDefault="00E5048E" w:rsidP="00E5048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 II.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2513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3421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Культурная революция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«полоса признания»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</w:t>
      </w:r>
    </w:p>
    <w:p w:rsidR="00E5048E" w:rsidRPr="00E5048E" w:rsidRDefault="00E5048E" w:rsidP="00E5048E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Pr="00E5048E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</w:t>
      </w: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работа– 10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1 ВАРИАНТ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из событий произошло раньше?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начало русско-японской войны                    2) денежная реформа С.Ю.Витте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«Кровавое воскресенье»                                4) созыв I Государственной думы.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 аграрными преобразованиями П.А.Столыпина в начале ХХ в. связано понятие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барщина                                                           2) отрезки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хутора                                                              4) уставные грамоты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Брестский мир был подписан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марте 1917 г.                                                 2) в мае 1917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марте 1918 г.                                                 4) в мае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из перечисленных ниже произошли в период Гражданской войны (1918-1920 гг.)?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мятеж Чехословацкого корпуса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разгром войск П.Н.Врангеля в Крыму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большевиками всеобщей трудовой повинности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убийство Г.Е.Распутина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создание Совета Народных Комиссаров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переход к новой экономической политике (нэпу)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АБВ             2) АДЕ             3) БГД                 4) ВГЕ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План объединения советских республик в результате их вхождения в состав РСФСР, предложенный И.В.Сталиным, получил название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автономизации                                2) федерализации     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советизации                                     4) коллективизации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Как, согласно Конституции СССР 1924 г., назывался высший орган законодательной власти СССР?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Совет Народных Комиссаров                2) Всесоюзный съезд Советов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Совет Союза                                            4) Съезд народных депутатов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Прочтите отрывок из воспоминаний и укажите, о каком событии Великой Отечественной войны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«Итогом оборонительного сражения следует, на мой взгляд, считать поражение танковых соединений врага, в результате чего возникло особо благоприятное для нас соотношение сил по этому роду войск. В значительной степени способствовал тому выигрыш нами крупного танкового сражения южнее Прохоровки… Мне довелось быть свидетелем этого поистине титанического поединка двух стальных армад (до 1200 танков и самоходных артиллерийских установок) 12 июля».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битве на Орловско-Курской дуге                         2) битве за Москву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форсировании Днепра                                           4) Сталинградской битве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Партизанское движение в годы Великой Отечественной войны характеризовалось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действием малочисленных партизанских отрядов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участием в борьбе только взрослого населения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распространением действий на всей территории, оккупированной фашистами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отсутствием координации деятельности отдельных отрядов из центра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9. Издание И.В.Сталиным приказа №227 «Ни шагу назад!» от 28 июля 1942 г. было вызвано угрозой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захвата фашистами Крыма                                   2) выхода фашистов к Уралу с юга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нового прорыва фашистов под Москвой            4) выхода фашистских армий к Волге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0"/>
          <w:szCs w:val="10"/>
          <w:lang w:eastAsia="ru-RU"/>
        </w:rPr>
        <w:lastRenderedPageBreak/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А10. Что из названного было одним из последствий победы СССР в великой Отечественной войне и во Второй мировой войне7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военных баз в Средиземном море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присоединение к СССР части территории Турции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вхождение СССР в число ведущих стран мира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укрепление партнерских связей СССР со странами Запада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Установите соответствие между фамилиями исторических лиц, представлявших разные стороны, противостоящих друг другу в конкретных исторических событиях, ситуациях.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2"/>
        <w:gridCol w:w="4913"/>
      </w:tblGrid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М.В. Фрунзе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П.Н. Врангель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Л.П. Берия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Л.Г. Корнилов</w:t>
            </w:r>
          </w:p>
        </w:tc>
      </w:tr>
      <w:tr w:rsidR="00E5048E" w:rsidRPr="00E5048E" w:rsidTr="00E5048E">
        <w:trPr>
          <w:trHeight w:val="248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В.М. Молотов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Н.С. Хрущёв</w:t>
            </w:r>
          </w:p>
        </w:tc>
      </w:tr>
      <w:tr w:rsidR="00E5048E" w:rsidRPr="00E5048E" w:rsidTr="00E5048E">
        <w:trPr>
          <w:trHeight w:val="264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А.Ф. Керенский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И. фон Риббентроп</w:t>
            </w:r>
          </w:p>
        </w:tc>
      </w:tr>
      <w:tr w:rsidR="00E5048E" w:rsidRPr="00E5048E" w:rsidTr="00E5048E">
        <w:trPr>
          <w:trHeight w:val="279"/>
        </w:trPr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Н.И. Бухарин</w:t>
            </w:r>
          </w:p>
        </w:tc>
      </w:tr>
    </w:tbl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2458"/>
      </w:tblGrid>
      <w:tr w:rsidR="00E5048E" w:rsidRPr="00E5048E" w:rsidTr="00E5048E">
        <w:trPr>
          <w:trHeight w:val="31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317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военный конфликт Японии и СССР на озере Хасан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начало Великой Отечественной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Второй мировой войны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вступление СССР в Лигу Наций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начало стахановского движения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декрета Совнаркома и напишите сокращенное название политики Советского государства, в годы которой появился этот декрет.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«Разрешается свободный обмен, покупка и продажа остающихся у населения после выполнения натурального налога продуктов сельского хозяйства. Право обмена, покупки и сбыта распространяется также на изделия и предметы кустарной и мелкой промышленности…»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0" cy="2390775"/>
            <wp:effectExtent l="0" t="0" r="0" b="9525"/>
            <wp:docPr id="2" name="Рисунок 2" descr="https://documents.infourok.ru/987739f8-2394-4ac5-af67-aa4f462bfb21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987739f8-2394-4ac5-af67-aa4f462bfb21/0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Л.Г. Корнилов    2) Николай II         3) Ф. Рузвельт            4) И.В. Сталин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-11 класс. 2 ВАРИАНТ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из перечисленных событий произошли в царствование Николая II?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создание законосовещательного Государственного совета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Московское декабрьское вооружённое восстание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учреждение должностей земских начальников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издание циркуляра «о кухаркиных детях»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третьеиюньский переворот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издание указа о праве крестьян на свободный выход из общины с наделом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верный ответ.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АБД               2) АВЕ               3) БДЕ             4) ВГД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Зубатовщиной в начале ХХ в. называли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рабочих организаций под контролем полиции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акции эсеровских боевиков против царских чиновников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выступления крестьян, захватывавших помещичьи земли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деятельности религиозных сект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II Всероссийском съезде Советов в октябре 1917 г. произошло принятие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Декларации прав народов России           2) Декрета о запрете партии кадетов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Декрета о рабочем контроле                    4) Декрета о земле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Восстание в Кронштадте под лозунгами «Власть Советам, а не партиям!» произошло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1918 г.                              2) в 1919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1920 г.                              4) в 1921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из названного было характерно для политики «военного коммунизма»»?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введение всеобщей трудовой повинности             2) замена продразвёрстки продналогом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поощрение кооперации                                            4) использование материальных стимулов к труду.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Одной из причин форсированной индустриализации в СССР была необходимость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преодолеть технико-экономическую отсталость от ведущих стран Европы и Северной Америки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восстановить довоенный уровень промышленного производства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обновление крестьянских хозяйств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ограничить приток иностранного капитала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Курс на сплошную коллективизацию сельского хозяйства означал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агрогородов в сельском хозяйстве          2) передачу всей земли совхозам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массовое переселение в деревню рабочих             4) объединение единоличников в колхозы.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Прочтите отрывок из воспоминаний маршала А.М. Василевского и укажите, о каком сражении в нём идёт речь.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«Итоги октябрьских событий были очень тяжелы для нас. Армия понесла серьёзные потери. Враг продвинулся почти на 250 км. Однако достичь целей, поставленных планом «Тайфун», 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ему не удалось… Разгромом гитлеровцев завершился первый этап на пути к полной и окончательной победы над фашистской Германией».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Смоленское сражение                           2) Московская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прорыв блокада Ленинграда                4) Сталинградская битва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9. Тегеранская конференция лидеров трёх держав состоялась в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1941 г.       2) 1943 г.             3) 1944 г.             4) 1945 г.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 причинам, обусловившим быструю перестройку советской экономики на военный лад в 1941-1942 гг., относится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использование труда немецких и других военнопленных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разрешение частной собственности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помощь союзников армейскими подразделениями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плановый характер управления экономикой</w:t>
      </w:r>
    </w:p>
    <w:p w:rsidR="00E5048E" w:rsidRPr="00E5048E" w:rsidRDefault="00E5048E" w:rsidP="00E50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Установите соответствие между политическими партиями в России в начале ХХ в. и фамилиями их лидеров.</w:t>
      </w:r>
    </w:p>
    <w:p w:rsidR="00E5048E" w:rsidRPr="00E5048E" w:rsidRDefault="00E5048E" w:rsidP="00E5048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1"/>
        <w:gridCol w:w="4914"/>
      </w:tblGrid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ПАРТИИ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ЛИДЕРЫ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кадеты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В.М. Чернов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октябристы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Г.В. Плеханов</w:t>
            </w:r>
          </w:p>
        </w:tc>
      </w:tr>
      <w:tr w:rsidR="00E5048E" w:rsidRPr="00E5048E" w:rsidTr="00E5048E">
        <w:trPr>
          <w:trHeight w:val="24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эсеры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П.Н. Милюков</w:t>
            </w:r>
          </w:p>
        </w:tc>
      </w:tr>
      <w:tr w:rsidR="00E5048E" w:rsidRPr="00E5048E" w:rsidTr="00E5048E">
        <w:trPr>
          <w:trHeight w:val="258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социал-демократы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А.И. Гучков</w:t>
            </w:r>
          </w:p>
        </w:tc>
      </w:tr>
      <w:tr w:rsidR="00E5048E" w:rsidRPr="00E5048E" w:rsidTr="00E5048E">
        <w:trPr>
          <w:trHeight w:val="272"/>
        </w:trPr>
        <w:tc>
          <w:tcPr>
            <w:tcW w:w="31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В.М. Пуришкевич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456"/>
        <w:gridCol w:w="2456"/>
        <w:gridCol w:w="2457"/>
      </w:tblGrid>
      <w:tr w:rsidR="00E5048E" w:rsidRPr="00E5048E" w:rsidTr="00E5048E">
        <w:trPr>
          <w:trHeight w:val="262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048E" w:rsidRPr="00E5048E" w:rsidTr="00E5048E">
        <w:trPr>
          <w:trHeight w:val="262"/>
        </w:trPr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8E" w:rsidRPr="00E5048E" w:rsidRDefault="00E5048E" w:rsidP="00E50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Расположите следующие события в хронологической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буквы, которыми обозначены эти события, в правильной последовательности.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пакт Молотова - Риббентропа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переход к индустриализации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начало операции «Багратион»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операция в Пёрл-Харбор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переход к нэпу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6) «великий перелом» в деревне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Прочтите отрывок из речи М.И. Калинина на одном из съездов Советов и напишите название события, о котором он говорил.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«Самое трудное – положить начало, заложить фундамент. И сегодня четыре советские самостоятельные республики заложили фундамент. Я уверен, что успех начатого нами дела, при поддержке трудящихся, обеспечен».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552825" cy="2647950"/>
            <wp:effectExtent l="0" t="0" r="9525" b="0"/>
            <wp:docPr id="1" name="Рисунок 1" descr="https://documents.infourok.ru/987739f8-2394-4ac5-af67-aa4f462bfb21/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987739f8-2394-4ac5-af67-aa4f462bfb21/0/image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год и название военной операции, обозначенной на схеме.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Ниже даны четыре исторических деятеля. Выберите из них </w:t>
      </w:r>
      <w:r w:rsidRPr="00E50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ОДНОГО</w:t>
      </w: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выполните задание.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П.А. Столыпин     2) В.И. Ленин            3) У. Черчилль            4) Г.К. Жуков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время жизни исторического деятеля (с точностью до десятилетия или части века). 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Ответы к входной контрольной работе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5 -1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8 -3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11 -1542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12 -461325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13- нэп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14 -1942 г., операция «Уран»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1- 3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2 -1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3- 4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4- 4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6 -1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7 -4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8- 2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9 -2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10- 4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11 -4312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12 -526143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13 -образование СССР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14 -1944 г., операция «Багратион»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048E" w:rsidRPr="00E5048E" w:rsidRDefault="00E5048E" w:rsidP="00E5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t>15-------</w:t>
      </w:r>
    </w:p>
    <w:p w:rsidR="00E5048E" w:rsidRPr="00E5048E" w:rsidRDefault="00E5048E" w:rsidP="00E5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4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15 ------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  <w:t>Холодная война</w:t>
      </w: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«Апогей и кризис советской системы»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1 ВАРИАНТ</w:t>
      </w:r>
    </w:p>
    <w:p w:rsidR="00E5048E" w:rsidRPr="00E5048E" w:rsidRDefault="00E5048E" w:rsidP="00E504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«Российская Федерация и мир на рубеже веков» 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1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работа– 11 класс. 2 ВАРИАНТ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оценивания:</w:t>
      </w: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Максимум – 20 баллов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баллы      отметка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0 – 8      =    «2»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9 – 14    =    «3»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15 - 17   =    «4»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18 - 20   =    «5»</w:t>
      </w:r>
    </w:p>
    <w:p w:rsidR="00E5048E" w:rsidRPr="00E5048E" w:rsidRDefault="00E5048E" w:rsidP="00E5048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04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485F60" w:rsidRDefault="000E526B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6B" w:rsidRDefault="000E526B" w:rsidP="00D4024E">
      <w:pPr>
        <w:spacing w:after="0" w:line="240" w:lineRule="auto"/>
      </w:pPr>
      <w:r>
        <w:separator/>
      </w:r>
    </w:p>
  </w:endnote>
  <w:endnote w:type="continuationSeparator" w:id="0">
    <w:p w:rsidR="000E526B" w:rsidRDefault="000E526B" w:rsidP="00D4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6B" w:rsidRDefault="000E526B" w:rsidP="00D4024E">
      <w:pPr>
        <w:spacing w:after="0" w:line="240" w:lineRule="auto"/>
      </w:pPr>
      <w:r>
        <w:separator/>
      </w:r>
    </w:p>
  </w:footnote>
  <w:footnote w:type="continuationSeparator" w:id="0">
    <w:p w:rsidR="000E526B" w:rsidRDefault="000E526B" w:rsidP="00D40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92B6D"/>
    <w:multiLevelType w:val="multilevel"/>
    <w:tmpl w:val="5580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8E"/>
    <w:rsid w:val="000E526B"/>
    <w:rsid w:val="003D1F07"/>
    <w:rsid w:val="00416737"/>
    <w:rsid w:val="00620448"/>
    <w:rsid w:val="007C1EEF"/>
    <w:rsid w:val="00852B26"/>
    <w:rsid w:val="00A274E0"/>
    <w:rsid w:val="00A41BB5"/>
    <w:rsid w:val="00B10512"/>
    <w:rsid w:val="00D4024E"/>
    <w:rsid w:val="00E5048E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52755-AE3B-4675-88F9-3D7FE37B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E50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048E"/>
  </w:style>
  <w:style w:type="paragraph" w:styleId="a7">
    <w:name w:val="Balloon Text"/>
    <w:basedOn w:val="a"/>
    <w:link w:val="a8"/>
    <w:uiPriority w:val="99"/>
    <w:semiHidden/>
    <w:unhideWhenUsed/>
    <w:rsid w:val="00E5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48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40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024E"/>
  </w:style>
  <w:style w:type="paragraph" w:styleId="ab">
    <w:name w:val="footer"/>
    <w:basedOn w:val="a"/>
    <w:link w:val="ac"/>
    <w:uiPriority w:val="99"/>
    <w:unhideWhenUsed/>
    <w:rsid w:val="00D40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6558</Words>
  <Characters>37387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El</cp:lastModifiedBy>
  <cp:revision>9</cp:revision>
  <cp:lastPrinted>2021-09-15T17:12:00Z</cp:lastPrinted>
  <dcterms:created xsi:type="dcterms:W3CDTF">2021-08-01T12:54:00Z</dcterms:created>
  <dcterms:modified xsi:type="dcterms:W3CDTF">2024-10-09T12:36:00Z</dcterms:modified>
</cp:coreProperties>
</file>